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Admin/Ops Terms</w:t>
      </w:r>
    </w:p>
    <w:p>
      <w:pPr>
        <w:jc w:val="center"/>
      </w:pPr>
      <w:r>
        <w:t xml:space="preserve">Version 3</w:t>
      </w:r>
    </w:p>
    <w:p/>
    <w:p>
      <w:r>
        <w:t xml:space="preserve">PropatyHub Internal Admin &amp; Operations Terms (Nigeria)</w:t>
      </w:r>
    </w:p>
    <w:p>
      <w:r>
        <w:t xml:space="preserve">Last updated: 2 February 2026 Jurisdiction: Federal Republic of Nigeria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Purpose &amp; Scope</w:t>
      </w:r>
    </w:p>
    <w:p>
      <w:r>
        <w:t xml:space="preserve">These Internal Admin &amp; Operations Terms (“Admin Terms”) govern access to and use of PropatyHub’s internal systems, tools, and privileges by: •	Employees •	Contractors •	Consultants •	Moderators •	Reviewers •	Administrators •	Operations and support staff</w:t>
      </w:r>
    </w:p>
    <w:p>
      <w:r>
        <w:t xml:space="preserve">(collectively, “Internal Users”).</w:t>
      </w:r>
    </w:p>
    <w:p>
      <w:r>
        <w:t xml:space="preserve">These Terms apply in addition to: •	PropatyHub Master Terms •	Acceptable Use Policy •	Employment contracts or contractor agreements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Role-Based Access &amp; Authority</w:t>
      </w:r>
    </w:p>
    <w:p>
      <w:r>
        <w:t xml:space="preserve">Internal Users are granted role-based access only.</w:t>
      </w:r>
    </w:p>
    <w:p>
      <w:r>
        <w:t xml:space="preserve">You may: •	Perform actions strictly within your assigned role •	Access data required to perform your duties</w:t>
      </w:r>
    </w:p>
    <w:p>
      <w:r>
        <w:t xml:space="preserve">You may not: •	Exceed your authorised permissions •	Access user data out of curiosity or personal interest •	Override safeguards without documented approval</w:t>
      </w:r>
    </w:p>
    <w:p>
      <w:r>
        <w:t xml:space="preserve">All actions are logged and auditable.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Confidentiality &amp; Data Protection</w:t>
      </w:r>
    </w:p>
    <w:p>
      <w:r>
        <w:t xml:space="preserve">You acknowledge that you will have access to: •	Personal data (PII) •	Property data •	Internal moderation notes •	Security, legal, and operational information</w:t>
      </w:r>
    </w:p>
    <w:p>
      <w:r>
        <w:t xml:space="preserve">You agree to: •	Keep all such information strictly confidential •	Use data only for legitimate business purposes •	Comply with applicable data protection laws (including NDPR)</w:t>
      </w:r>
    </w:p>
    <w:p>
      <w:r>
        <w:t xml:space="preserve">Unauthorised disclosure is grounds for immediate termination.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Moderation, Review &amp; Discretion</w:t>
      </w:r>
    </w:p>
    <w:p>
      <w:r>
        <w:t xml:space="preserve">Internal Users may be authorised to: •	Review listings and media •	Approve, reject, or suspend listings •	Flag suspicious behaviour •	Apply policy enforcement actions</w:t>
      </w:r>
    </w:p>
    <w:p>
      <w:r>
        <w:t xml:space="preserve">All decisions must be: •	Made in good faith •	Based on documented policies •	Free from bias, discrimination, or personal interest</w:t>
      </w:r>
    </w:p>
    <w:p>
      <w:r>
        <w:t xml:space="preserve">PropatyHub retains full discretion over final decisions.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No Personal Use or Exploitation</w:t>
      </w:r>
    </w:p>
    <w:p>
      <w:r>
        <w:t xml:space="preserve">You must not: •	Use internal access for personal gain •	Contact users outside approved workflows •	Exploit privileged information •	Facilitate off-platform deals</w:t>
      </w:r>
    </w:p>
    <w:p>
      <w:r>
        <w:t xml:space="preserve">Any attempt to do so is considered gross misconduct.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Security Obligations</w:t>
      </w:r>
    </w:p>
    <w:p>
      <w:r>
        <w:t xml:space="preserve">You are responsible for: •	Securing your credentials •	Using strong passwords and MFA where required •	Reporting suspected breaches immediately</w:t>
      </w:r>
    </w:p>
    <w:p>
      <w:r>
        <w:t xml:space="preserve">You must not: •	Share credentials •	Circumvent security controls •	Install unauthorised software on company systems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Legal Documents &amp; Policy Management</w:t>
      </w:r>
    </w:p>
    <w:p>
      <w:r>
        <w:t xml:space="preserve">Only authorised Internal Users may: •	Draft, edit, or publish legal documents •	Change document status (draft → published → archived) •	Configure jurisdictional applicability</w:t>
      </w:r>
    </w:p>
    <w:p>
      <w:r>
        <w:t xml:space="preserve">All legal changes must: •	Follow internal approval processes •	Be auditable and versioned •	Be implemented with effective dates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Communications &amp; Conduct</w:t>
      </w:r>
    </w:p>
    <w:p>
      <w:r>
        <w:t xml:space="preserve">Internal Users must: •	Act professionally and respectfully •	Avoid harassment or discrimination •	Communicate clearly and honestly with users</w:t>
      </w:r>
    </w:p>
    <w:p>
      <w:r>
        <w:t xml:space="preserve">You must not: •	Make guarantees on behalf of PropatyHub •	Provide legal, financial, or regulatory advice •	Represent personal opinions as company policy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Incident Handling &amp; Escalation</w:t>
      </w:r>
    </w:p>
    <w:p>
      <w:r>
        <w:t xml:space="preserve">Internal Users must: •	Escalate safety, fraud, or legal risks promptly •	Document incidents accurately •	Follow incident response procedures</w:t>
      </w:r>
    </w:p>
    <w:p>
      <w:r>
        <w:t xml:space="preserve">Failure to escalate may expose PropatyHub to risk and is a breach of duty.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Monitoring &amp; Audit</w:t>
      </w:r>
    </w:p>
    <w:p>
      <w:r>
        <w:t xml:space="preserve">PropatyHub may: •	Monitor internal activity •	Audit logs and decisions •	Review communications and access patterns</w:t>
      </w:r>
    </w:p>
    <w:p>
      <w:r>
        <w:t xml:space="preserve">There is no expectation of privacy when using internal systems.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Suspension &amp; Termination of Access</w:t>
      </w:r>
    </w:p>
    <w:p>
      <w:r>
        <w:t xml:space="preserve">Access may be suspended or terminated immediately if: •	These Terms are breached •	Security risks are identified •	Employment or contract ends</w:t>
      </w:r>
    </w:p>
    <w:p>
      <w:r>
        <w:t xml:space="preserve">Termination of access may occur without notice where required to protect the Platform.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Limitation of Liability</w:t>
      </w:r>
    </w:p>
    <w:p>
      <w:r>
        <w:t xml:space="preserve">To the maximum extent permitted by law: •	PropatyHub is not liable for errors made in good faith •	Internal Users are protected when acting within authorised scope</w:t>
      </w:r>
    </w:p>
    <w:p>
      <w:r>
        <w:t xml:space="preserve">However, this does not cover: •	Fraud •	Wilful misconduct •	Gross negligence •	Criminal acts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Indemnity</w:t>
      </w:r>
    </w:p>
    <w:p>
      <w:r>
        <w:t xml:space="preserve">Internal Users agree to indemnify PropatyHub for losses arising from: •	Unauthorised actions •	Policy breaches •	Misuse of internal systems •	Disclosure of confidential information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Changes to These Terms</w:t>
      </w:r>
    </w:p>
    <w:p>
      <w:r>
        <w:t xml:space="preserve">PropatyHub may update these Admin Terms at any time.</w:t>
      </w:r>
    </w:p>
    <w:p>
      <w:r>
        <w:t xml:space="preserve">Continued internal access constitutes acceptance of updated Terms.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Governing Law &amp; Jurisdiction</w:t>
      </w:r>
    </w:p>
    <w:p>
      <w:r>
        <w:t xml:space="preserve">These Terms are governed by the laws of the Federal Republic of Nigeria.</w:t>
      </w:r>
    </w:p>
    <w:p>
      <w:r>
        <w:t xml:space="preserve">Any disputes shall be resolved under Nigerian jurisdiction.</w:t>
      </w:r>
    </w:p>
    <w:p>
      <w:r>
        <w:t xml:space="preserve">⸻</w:t>
      </w:r>
    </w:p>
    <w:p>
      <w:pPr>
        <w:pStyle w:val="ListParagraph"/>
        <w:numPr>
          <w:ilvl w:val="0"/>
          <w:numId w:val="1"/>
        </w:numPr>
      </w:pPr>
      <w:r>
        <w:t xml:space="preserve">Internal Contact</w:t>
      </w:r>
    </w:p>
    <w:p>
      <w:r>
        <w:t xml:space="preserve">Legal &amp; Compliance: legal@propatyhub.com Security: security@propatyhub.com Operations: ops@propatyhub.com</w:t>
      </w:r>
    </w:p>
    <w:p>
      <w:r>
        <w:t xml:space="preserve">⸻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2026-06-02T12:57:59.252Z</dcterms:created>
  <dcterms:modified xsi:type="dcterms:W3CDTF">2026-06-02T12:57:59.252Z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